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A41" w:rsidRPr="007547A8" w:rsidRDefault="00C67A41" w:rsidP="00C67A41">
      <w:pPr>
        <w:rPr>
          <w:rFonts w:ascii="Times New Roman" w:hAnsi="Times New Roman" w:cs="Times New Roman"/>
          <w:b/>
          <w:szCs w:val="24"/>
        </w:rPr>
      </w:pPr>
      <w:r w:rsidRPr="007547A8">
        <w:rPr>
          <w:rFonts w:ascii="Times New Roman" w:hAnsi="Times New Roman" w:cs="Times New Roman"/>
          <w:b/>
          <w:szCs w:val="24"/>
        </w:rPr>
        <w:t xml:space="preserve">Suat Hayri </w:t>
      </w:r>
      <w:r w:rsidR="00526771" w:rsidRPr="007547A8">
        <w:rPr>
          <w:rFonts w:ascii="Times New Roman" w:hAnsi="Times New Roman" w:cs="Times New Roman"/>
          <w:b/>
          <w:szCs w:val="24"/>
        </w:rPr>
        <w:t>AKA</w:t>
      </w:r>
      <w:r w:rsidRPr="007547A8">
        <w:rPr>
          <w:rFonts w:ascii="Times New Roman" w:hAnsi="Times New Roman" w:cs="Times New Roman"/>
          <w:b/>
          <w:szCs w:val="24"/>
        </w:rPr>
        <w:t>:</w:t>
      </w:r>
    </w:p>
    <w:p w:rsidR="00E331EF" w:rsidRPr="007547A8" w:rsidRDefault="00C67A41" w:rsidP="00526771">
      <w:pPr>
        <w:jc w:val="both"/>
        <w:rPr>
          <w:rFonts w:ascii="Times New Roman" w:hAnsi="Times New Roman" w:cs="Times New Roman"/>
          <w:szCs w:val="24"/>
        </w:rPr>
      </w:pPr>
      <w:r w:rsidRPr="007547A8">
        <w:rPr>
          <w:rFonts w:ascii="Times New Roman" w:hAnsi="Times New Roman" w:cs="Times New Roman"/>
          <w:szCs w:val="24"/>
        </w:rPr>
        <w:t>Sayın Bakanım, Sayın Milletvekillerim, Avrupa Birliği Bakanlığı’mızın Müsteşar Yardımcısı ve Genel Müdür arkadaşlarım, denizcilik sektörünün değerli temsilcileri, saygı değer konuklar, Avrupa Birliğine adaylık sürecinde denizcilik endüstrisinin ağırlıklı olarak da gemi inşa sanayimizin irdeleneceği bu sempozyuma katılmaktan duyduğum memnuniyetimi belirterek başlamak istiyorum. gemi inşa sanayi herkesin bildiği gibi dünya çağında gelişen ekonomik krizin ve dağılmaların etkilerinin en çok hissedildiği sektörlerdendir. Sektör aynı zamanda başta askeri güvenlik olmak üzere pek çok açıdan stratejik ve deyim yerindeyse özel bir sektördür. 71 faal tersane yıllık 3.6 milyon DWT’lik inşa kapasitesi yan sanayi ile birlikte 100 bin işçi istihdam hacmi ile sipariş listesi bakımından 2011 de Avrupa da birinci, 2012 tarihine kadarda dünyada beşinci sıralara gelebilmiştir. Mega yat üretiminde bir dünya markası olmaktan dünya markası haline gelmekten gurur duyuyoruz. Rakamlar bize bu sanayi kabında Çin, Güney Kore ve Japonya gibi ülkelere hayli geri olmakla birlikte dünya piyasasında belli başlı aktörlerden biri olduğumuzu göstermektedir. Bununla birlikte dünya finansal ve ekonomik krizin etkisinden bizde payımızı alıyoruz. Nitekim sipariş listeleri, krizin başladığı 2008 yılı oranla gerek sipariş adedi gerekse tonaj olarak ciddi bir daralmanın meydana geldiğini görüyoruz. Bu bakımdan, bir yandan siparişteki daralmanın ve fazla kapasitenin getirdiği ekonomik ve sosyal sorunlarla mücadele ederken aynı za</w:t>
      </w:r>
      <w:bookmarkStart w:id="0" w:name="_GoBack"/>
      <w:bookmarkEnd w:id="0"/>
      <w:r w:rsidRPr="007547A8">
        <w:rPr>
          <w:rFonts w:ascii="Times New Roman" w:hAnsi="Times New Roman" w:cs="Times New Roman"/>
          <w:szCs w:val="24"/>
        </w:rPr>
        <w:t>manda teknolojik gerekliliklerin zorunlu kıldığı yatırımların zamanında yapılması ve sektörün geleceğini  teminat altına almak odaklanmamız gereken asıl meseledir. Bu noktada tüm armatörleri siparişlerini ulusal sektöre yönlendirmelerinin sektör açısından ne kadar önemli olduğunu vurgulamadan geçemeyeceğim. Burada gözden kaçırılmaması gereken unsur bu stratejik ve özel sektörün mali dalgalanmaların insafına terk edilemeyeceğidir. Bakanlık olarak sosyal ve ekonomik dengeleri gözeterek elimizden geleni yapmaya kararlıyız. Ancak sektördeki aktörlerinde sorumlulukları vardır. Sosyal sorumlulukların da bilincinde olarak gelişimlerimizi, yatırım</w:t>
      </w:r>
      <w:r w:rsidR="00526771" w:rsidRPr="007547A8">
        <w:rPr>
          <w:rFonts w:ascii="Times New Roman" w:hAnsi="Times New Roman" w:cs="Times New Roman"/>
          <w:szCs w:val="24"/>
        </w:rPr>
        <w:t xml:space="preserve"> ve üretim kararlarında dünyada</w:t>
      </w:r>
      <w:r w:rsidRPr="007547A8">
        <w:rPr>
          <w:rFonts w:ascii="Times New Roman" w:hAnsi="Times New Roman" w:cs="Times New Roman"/>
          <w:szCs w:val="24"/>
        </w:rPr>
        <w:t xml:space="preserve">ki gelişmeleri iyi takip etmeleri ve stratejik düşünmeleri esastır. </w:t>
      </w:r>
    </w:p>
    <w:p w:rsidR="00E331EF" w:rsidRPr="007547A8" w:rsidRDefault="00C67A41" w:rsidP="00526771">
      <w:pPr>
        <w:jc w:val="both"/>
        <w:rPr>
          <w:rFonts w:ascii="Times New Roman" w:hAnsi="Times New Roman" w:cs="Times New Roman"/>
          <w:szCs w:val="24"/>
        </w:rPr>
      </w:pPr>
      <w:r w:rsidRPr="007547A8">
        <w:rPr>
          <w:rFonts w:ascii="Times New Roman" w:hAnsi="Times New Roman" w:cs="Times New Roman"/>
          <w:szCs w:val="24"/>
        </w:rPr>
        <w:t xml:space="preserve">Aslına bakılırsa gemi inşa sanayi dünya çapında devletler tarafından yoğun olarak desteklenmektedir. Ne var ki özellikle bazı uzak doğu ülkelerinin aşırı desteklerinin bizzati sektörün genel sorunlularından biri haline geldiği kanısındayız. Bu aşırı destekler ülkelerin doğal ekonomik ve coğrafik özeliklerini işlevsiz kılarak, rekabeti israf etmekte ve sonuç olarak da kaynakların israfı anlamına gelmektedir. </w:t>
      </w:r>
    </w:p>
    <w:p w:rsidR="00E84742" w:rsidRPr="007547A8" w:rsidRDefault="00C67A41" w:rsidP="00526771">
      <w:pPr>
        <w:jc w:val="both"/>
        <w:rPr>
          <w:rFonts w:ascii="Times New Roman" w:hAnsi="Times New Roman" w:cs="Times New Roman"/>
          <w:szCs w:val="24"/>
        </w:rPr>
      </w:pPr>
      <w:r w:rsidRPr="007547A8">
        <w:rPr>
          <w:rFonts w:ascii="Times New Roman" w:hAnsi="Times New Roman" w:cs="Times New Roman"/>
          <w:szCs w:val="24"/>
        </w:rPr>
        <w:t>Sayın bakanım yüksek müsaadeniz ile bu konuşmada Bakanlığımın Avrupa Birliği ile ilgili çalışmalarına çok kısa değ</w:t>
      </w:r>
      <w:r w:rsidR="00526771" w:rsidRPr="007547A8">
        <w:rPr>
          <w:rFonts w:ascii="Times New Roman" w:hAnsi="Times New Roman" w:cs="Times New Roman"/>
          <w:szCs w:val="24"/>
        </w:rPr>
        <w:t>inmek istiyorum. Bakanlığım Başm</w:t>
      </w:r>
      <w:r w:rsidRPr="007547A8">
        <w:rPr>
          <w:rFonts w:ascii="Times New Roman" w:hAnsi="Times New Roman" w:cs="Times New Roman"/>
          <w:szCs w:val="24"/>
        </w:rPr>
        <w:t xml:space="preserve">üzakereci sıfatında ve liderliğinizde, 33 </w:t>
      </w:r>
      <w:r w:rsidR="00526771" w:rsidRPr="007547A8">
        <w:rPr>
          <w:rFonts w:ascii="Times New Roman" w:hAnsi="Times New Roman" w:cs="Times New Roman"/>
          <w:szCs w:val="24"/>
        </w:rPr>
        <w:t>fasılda yürütülen</w:t>
      </w:r>
      <w:r w:rsidRPr="007547A8">
        <w:rPr>
          <w:rFonts w:ascii="Times New Roman" w:hAnsi="Times New Roman" w:cs="Times New Roman"/>
          <w:szCs w:val="24"/>
        </w:rPr>
        <w:t xml:space="preserve"> Avrupa Birliği tam üyeliği müzakerelerinde iki önemli müzakere faslının doğrudan koordinasyonunu yapmaktadır. Bunlar 14 no</w:t>
      </w:r>
      <w:r w:rsidR="00526771" w:rsidRPr="007547A8">
        <w:rPr>
          <w:rFonts w:ascii="Times New Roman" w:hAnsi="Times New Roman" w:cs="Times New Roman"/>
          <w:szCs w:val="24"/>
        </w:rPr>
        <w:t>’</w:t>
      </w:r>
      <w:r w:rsidRPr="007547A8">
        <w:rPr>
          <w:rFonts w:ascii="Times New Roman" w:hAnsi="Times New Roman" w:cs="Times New Roman"/>
          <w:szCs w:val="24"/>
        </w:rPr>
        <w:t>lu taşımacılık faslı ile 22 no</w:t>
      </w:r>
      <w:r w:rsidR="00526771" w:rsidRPr="007547A8">
        <w:rPr>
          <w:rFonts w:ascii="Times New Roman" w:hAnsi="Times New Roman" w:cs="Times New Roman"/>
          <w:szCs w:val="24"/>
        </w:rPr>
        <w:t>’</w:t>
      </w:r>
      <w:r w:rsidRPr="007547A8">
        <w:rPr>
          <w:rFonts w:ascii="Times New Roman" w:hAnsi="Times New Roman" w:cs="Times New Roman"/>
          <w:szCs w:val="24"/>
        </w:rPr>
        <w:t xml:space="preserve">lu Trans Avrupa </w:t>
      </w:r>
      <w:r w:rsidR="00526771" w:rsidRPr="007547A8">
        <w:rPr>
          <w:rFonts w:ascii="Times New Roman" w:hAnsi="Times New Roman" w:cs="Times New Roman"/>
          <w:szCs w:val="24"/>
        </w:rPr>
        <w:t xml:space="preserve">Ağları </w:t>
      </w:r>
      <w:r w:rsidRPr="007547A8">
        <w:rPr>
          <w:rFonts w:ascii="Times New Roman" w:hAnsi="Times New Roman" w:cs="Times New Roman"/>
          <w:szCs w:val="24"/>
        </w:rPr>
        <w:t>fas</w:t>
      </w:r>
      <w:r w:rsidR="00526771" w:rsidRPr="007547A8">
        <w:rPr>
          <w:rFonts w:ascii="Times New Roman" w:hAnsi="Times New Roman" w:cs="Times New Roman"/>
          <w:szCs w:val="24"/>
        </w:rPr>
        <w:t>ıl</w:t>
      </w:r>
      <w:r w:rsidRPr="007547A8">
        <w:rPr>
          <w:rFonts w:ascii="Times New Roman" w:hAnsi="Times New Roman" w:cs="Times New Roman"/>
          <w:szCs w:val="24"/>
        </w:rPr>
        <w:t>l</w:t>
      </w:r>
      <w:r w:rsidR="00526771" w:rsidRPr="007547A8">
        <w:rPr>
          <w:rFonts w:ascii="Times New Roman" w:hAnsi="Times New Roman" w:cs="Times New Roman"/>
          <w:szCs w:val="24"/>
        </w:rPr>
        <w:t>ar</w:t>
      </w:r>
      <w:r w:rsidRPr="007547A8">
        <w:rPr>
          <w:rFonts w:ascii="Times New Roman" w:hAnsi="Times New Roman" w:cs="Times New Roman"/>
          <w:szCs w:val="24"/>
        </w:rPr>
        <w:t xml:space="preserve">ıdır. Ayrıca bilgi toplama ve medya, sermayenin serbest dolaşımı, çevre gibi 6 ayrı fasılda </w:t>
      </w:r>
      <w:r w:rsidR="00526771" w:rsidRPr="007547A8">
        <w:rPr>
          <w:rFonts w:ascii="Times New Roman" w:hAnsi="Times New Roman" w:cs="Times New Roman"/>
          <w:szCs w:val="24"/>
        </w:rPr>
        <w:t xml:space="preserve">da </w:t>
      </w:r>
      <w:r w:rsidRPr="007547A8">
        <w:rPr>
          <w:rFonts w:ascii="Times New Roman" w:hAnsi="Times New Roman" w:cs="Times New Roman"/>
          <w:szCs w:val="24"/>
        </w:rPr>
        <w:t xml:space="preserve">çok önemli </w:t>
      </w:r>
      <w:r w:rsidR="00526771" w:rsidRPr="007547A8">
        <w:rPr>
          <w:rFonts w:ascii="Times New Roman" w:hAnsi="Times New Roman" w:cs="Times New Roman"/>
          <w:szCs w:val="24"/>
        </w:rPr>
        <w:t xml:space="preserve">sorumlulukar ve </w:t>
      </w:r>
      <w:r w:rsidRPr="007547A8">
        <w:rPr>
          <w:rFonts w:ascii="Times New Roman" w:hAnsi="Times New Roman" w:cs="Times New Roman"/>
          <w:szCs w:val="24"/>
        </w:rPr>
        <w:t>aktif bir rol üstlenmiştir. Bildiğiniz gibi ulaştırma faslı siyasi nedenler ile müzakeresi engellenmiş sektörlerdendir. Buna rağmen bütün alt sektörlerde her türlü yasal düzenleme ve reform çalışmalarımızın Avrupa Birliği Mükte</w:t>
      </w:r>
      <w:r w:rsidR="00E84742" w:rsidRPr="007547A8">
        <w:rPr>
          <w:rFonts w:ascii="Times New Roman" w:hAnsi="Times New Roman" w:cs="Times New Roman"/>
          <w:szCs w:val="24"/>
        </w:rPr>
        <w:t>b</w:t>
      </w:r>
      <w:r w:rsidRPr="007547A8">
        <w:rPr>
          <w:rFonts w:ascii="Times New Roman" w:hAnsi="Times New Roman" w:cs="Times New Roman"/>
          <w:szCs w:val="24"/>
        </w:rPr>
        <w:t xml:space="preserve">asıtı ile uyumlu olarak yürütmeye devam ediyoruz. Ulusal program yükümlülüklerimizi müzakereler engellenmiş olmasına rağmen, oransal olarak yarı yarıya gerçekleştirmiş durumdayız. Deniz yolu taşımacılığı alanında özellikle halen TBMM gündeminde çok sayıda uygun bulma yasası sıra beklemektedir. Bunlar, Meclisimizin onayını kazandıktan sonra bu </w:t>
      </w:r>
      <w:r w:rsidR="00E84742" w:rsidRPr="007547A8">
        <w:rPr>
          <w:rFonts w:ascii="Times New Roman" w:hAnsi="Times New Roman" w:cs="Times New Roman"/>
          <w:szCs w:val="24"/>
        </w:rPr>
        <w:t>sektördeki uyum çalışmaları d</w:t>
      </w:r>
      <w:r w:rsidRPr="007547A8">
        <w:rPr>
          <w:rFonts w:ascii="Times New Roman" w:hAnsi="Times New Roman" w:cs="Times New Roman"/>
          <w:szCs w:val="24"/>
        </w:rPr>
        <w:t xml:space="preserve">a çok büyük bir hamle yapmış olacağız. Keza demir yollarının serbestleşme sürecinin de bu yıl başlaması ile ulaştırma faslında </w:t>
      </w:r>
      <w:r w:rsidR="00E84742" w:rsidRPr="007547A8">
        <w:rPr>
          <w:rFonts w:ascii="Times New Roman" w:hAnsi="Times New Roman" w:cs="Times New Roman"/>
          <w:szCs w:val="24"/>
        </w:rPr>
        <w:t xml:space="preserve">genel anlamda </w:t>
      </w:r>
      <w:r w:rsidRPr="007547A8">
        <w:rPr>
          <w:rFonts w:ascii="Times New Roman" w:hAnsi="Times New Roman" w:cs="Times New Roman"/>
          <w:szCs w:val="24"/>
        </w:rPr>
        <w:t>önemli bir ilerleme kaydetmeyi planlıyoruz. Avrupa Birliği Mali işbirliği konusunda bildiğiniz gibi Bakanlığım, operasyonel program yürüten</w:t>
      </w:r>
      <w:r w:rsidR="00E84742" w:rsidRPr="007547A8">
        <w:rPr>
          <w:rFonts w:ascii="Times New Roman" w:hAnsi="Times New Roman" w:cs="Times New Roman"/>
          <w:szCs w:val="24"/>
        </w:rPr>
        <w:t xml:space="preserve"> 4 Bakanlıktan birisidir. 2007 -</w:t>
      </w:r>
      <w:r w:rsidRPr="007547A8">
        <w:rPr>
          <w:rFonts w:ascii="Times New Roman" w:hAnsi="Times New Roman" w:cs="Times New Roman"/>
          <w:szCs w:val="24"/>
        </w:rPr>
        <w:t xml:space="preserve"> 2013 dönemi ulaştırma </w:t>
      </w:r>
      <w:r w:rsidR="00E84742" w:rsidRPr="007547A8">
        <w:rPr>
          <w:rFonts w:ascii="Times New Roman" w:hAnsi="Times New Roman" w:cs="Times New Roman"/>
          <w:szCs w:val="24"/>
        </w:rPr>
        <w:t xml:space="preserve">operasyonel </w:t>
      </w:r>
      <w:r w:rsidRPr="007547A8">
        <w:rPr>
          <w:rFonts w:ascii="Times New Roman" w:hAnsi="Times New Roman" w:cs="Times New Roman"/>
          <w:szCs w:val="24"/>
        </w:rPr>
        <w:t xml:space="preserve">programı kapsamında, Bakanlığımıza yaklaşık 585 milyon Avro’luk </w:t>
      </w:r>
      <w:r w:rsidR="00E84742" w:rsidRPr="007547A8">
        <w:rPr>
          <w:rFonts w:ascii="Times New Roman" w:hAnsi="Times New Roman" w:cs="Times New Roman"/>
          <w:szCs w:val="24"/>
        </w:rPr>
        <w:t xml:space="preserve">IPA </w:t>
      </w:r>
      <w:r w:rsidRPr="007547A8">
        <w:rPr>
          <w:rFonts w:ascii="Times New Roman" w:hAnsi="Times New Roman" w:cs="Times New Roman"/>
          <w:szCs w:val="24"/>
        </w:rPr>
        <w:t>fon</w:t>
      </w:r>
      <w:r w:rsidR="00E84742" w:rsidRPr="007547A8">
        <w:rPr>
          <w:rFonts w:ascii="Times New Roman" w:hAnsi="Times New Roman" w:cs="Times New Roman"/>
          <w:szCs w:val="24"/>
        </w:rPr>
        <w:t>u</w:t>
      </w:r>
      <w:r w:rsidRPr="007547A8">
        <w:rPr>
          <w:rFonts w:ascii="Times New Roman" w:hAnsi="Times New Roman" w:cs="Times New Roman"/>
          <w:szCs w:val="24"/>
        </w:rPr>
        <w:t xml:space="preserve"> tahsis edilmiş olup, 2012 yılı sonu itibariyle bu fonun yaklaşık 325 milyon Avro’luk kısmı sözleşmeye </w:t>
      </w:r>
      <w:r w:rsidRPr="007547A8">
        <w:rPr>
          <w:rFonts w:ascii="Times New Roman" w:hAnsi="Times New Roman" w:cs="Times New Roman"/>
          <w:szCs w:val="24"/>
        </w:rPr>
        <w:lastRenderedPageBreak/>
        <w:t>bağlanmıştır. Kalan 260 Milyon Avro’luk kısmı da bu yıl içinde sözleşmeye bağlanacaktır. Bunun için öncelikli projelerimizden biri de bir liman pr</w:t>
      </w:r>
      <w:r w:rsidR="00E84742" w:rsidRPr="007547A8">
        <w:rPr>
          <w:rFonts w:ascii="Times New Roman" w:hAnsi="Times New Roman" w:cs="Times New Roman"/>
          <w:szCs w:val="24"/>
        </w:rPr>
        <w:t>ojesi olan Kilyos Projesi’dir. I</w:t>
      </w:r>
      <w:r w:rsidRPr="007547A8">
        <w:rPr>
          <w:rFonts w:ascii="Times New Roman" w:hAnsi="Times New Roman" w:cs="Times New Roman"/>
          <w:szCs w:val="24"/>
        </w:rPr>
        <w:t>PA 1 kapsamında ise Bakanlığımız sorumluluğunda bugüne kadar yaklaşık 4 milyon Euro maliyetli 7 tekni</w:t>
      </w:r>
      <w:r w:rsidR="00E84742" w:rsidRPr="007547A8">
        <w:rPr>
          <w:rFonts w:ascii="Times New Roman" w:hAnsi="Times New Roman" w:cs="Times New Roman"/>
          <w:szCs w:val="24"/>
        </w:rPr>
        <w:t>k destek projesi tamamlanmış, 8.</w:t>
      </w:r>
      <w:r w:rsidRPr="007547A8">
        <w:rPr>
          <w:rFonts w:ascii="Times New Roman" w:hAnsi="Times New Roman" w:cs="Times New Roman"/>
          <w:szCs w:val="24"/>
        </w:rPr>
        <w:t>5 milyon Euro maliyetli 6 proje hali hazırda yürütül</w:t>
      </w:r>
      <w:r w:rsidR="00E84742" w:rsidRPr="007547A8">
        <w:rPr>
          <w:rFonts w:ascii="Times New Roman" w:hAnsi="Times New Roman" w:cs="Times New Roman"/>
          <w:szCs w:val="24"/>
        </w:rPr>
        <w:t xml:space="preserve">mekte, </w:t>
      </w:r>
      <w:r w:rsidRPr="007547A8">
        <w:rPr>
          <w:rFonts w:ascii="Times New Roman" w:hAnsi="Times New Roman" w:cs="Times New Roman"/>
          <w:szCs w:val="24"/>
        </w:rPr>
        <w:t xml:space="preserve">45 milyon </w:t>
      </w:r>
      <w:r w:rsidR="00E84742" w:rsidRPr="007547A8">
        <w:rPr>
          <w:rFonts w:ascii="Times New Roman" w:hAnsi="Times New Roman" w:cs="Times New Roman"/>
          <w:szCs w:val="24"/>
        </w:rPr>
        <w:t>Av</w:t>
      </w:r>
      <w:r w:rsidRPr="007547A8">
        <w:rPr>
          <w:rFonts w:ascii="Times New Roman" w:hAnsi="Times New Roman" w:cs="Times New Roman"/>
          <w:szCs w:val="24"/>
        </w:rPr>
        <w:t>ro’luk toplam 12 projenin de başlanması beklenmektedir. Denizcilik sektörü Avrupa Birlğine mali konularda işbirliğine en çok konu olmuş alanlardan biridir. Bildiğiniz gibi 2003 ve 20</w:t>
      </w:r>
      <w:r w:rsidR="00E84742" w:rsidRPr="007547A8">
        <w:rPr>
          <w:rFonts w:ascii="Times New Roman" w:hAnsi="Times New Roman" w:cs="Times New Roman"/>
          <w:szCs w:val="24"/>
        </w:rPr>
        <w:t>0</w:t>
      </w:r>
      <w:r w:rsidRPr="007547A8">
        <w:rPr>
          <w:rFonts w:ascii="Times New Roman" w:hAnsi="Times New Roman" w:cs="Times New Roman"/>
          <w:szCs w:val="24"/>
        </w:rPr>
        <w:t xml:space="preserve">5 yılları arasında yürütülen Türkiye de </w:t>
      </w:r>
      <w:r w:rsidR="00E84742" w:rsidRPr="007547A8">
        <w:rPr>
          <w:rFonts w:ascii="Times New Roman" w:hAnsi="Times New Roman" w:cs="Times New Roman"/>
          <w:szCs w:val="24"/>
        </w:rPr>
        <w:t xml:space="preserve">Deniz Emniyetinin Geliştirilmesine Yönelik Destek Projesi </w:t>
      </w:r>
      <w:r w:rsidRPr="007547A8">
        <w:rPr>
          <w:rFonts w:ascii="Times New Roman" w:hAnsi="Times New Roman" w:cs="Times New Roman"/>
          <w:szCs w:val="24"/>
        </w:rPr>
        <w:t>Avrupa Birliği tarafından örnek proje seçilmiştir. Bu projenin de katkılarıyla Paris çerçevesinde daha evvel</w:t>
      </w:r>
      <w:r w:rsidR="00E84742" w:rsidRPr="007547A8">
        <w:rPr>
          <w:rFonts w:ascii="Times New Roman" w:hAnsi="Times New Roman" w:cs="Times New Roman"/>
          <w:szCs w:val="24"/>
        </w:rPr>
        <w:t xml:space="preserve"> yüksek</w:t>
      </w:r>
      <w:r w:rsidRPr="007547A8">
        <w:rPr>
          <w:rFonts w:ascii="Times New Roman" w:hAnsi="Times New Roman" w:cs="Times New Roman"/>
          <w:szCs w:val="24"/>
        </w:rPr>
        <w:t xml:space="preserve"> riskli sayılan Türk Bayraklı gemilerimiz, 2008 yılından itibaren beyaz listeye girmiş, Avrupa limanlarında gemilerimizin tutulma oranları %</w:t>
      </w:r>
      <w:r w:rsidR="00526771" w:rsidRPr="007547A8">
        <w:rPr>
          <w:rFonts w:ascii="Times New Roman" w:hAnsi="Times New Roman" w:cs="Times New Roman"/>
          <w:szCs w:val="24"/>
        </w:rPr>
        <w:t xml:space="preserve"> </w:t>
      </w:r>
      <w:r w:rsidRPr="007547A8">
        <w:rPr>
          <w:rFonts w:ascii="Times New Roman" w:hAnsi="Times New Roman" w:cs="Times New Roman"/>
          <w:szCs w:val="24"/>
        </w:rPr>
        <w:t>25’ten %</w:t>
      </w:r>
      <w:r w:rsidR="00526771" w:rsidRPr="007547A8">
        <w:rPr>
          <w:rFonts w:ascii="Times New Roman" w:hAnsi="Times New Roman" w:cs="Times New Roman"/>
          <w:szCs w:val="24"/>
        </w:rPr>
        <w:t xml:space="preserve"> </w:t>
      </w:r>
      <w:r w:rsidRPr="007547A8">
        <w:rPr>
          <w:rFonts w:ascii="Times New Roman" w:hAnsi="Times New Roman" w:cs="Times New Roman"/>
          <w:szCs w:val="24"/>
        </w:rPr>
        <w:t>4’e gerilemiştir. Sektörümüz beyaz listede olmanın avantajını yaşamaktadır. Sayın Bakanım görev alanımız ve konumumuz gereği, yoğun bir ilişki içinde olduğumuz Avrupa Birliği ile ilgili çalışmalarımızda bizlerden desteğini esirgemeyen ve</w:t>
      </w:r>
      <w:r w:rsidR="00E84742" w:rsidRPr="007547A8">
        <w:rPr>
          <w:rFonts w:ascii="Times New Roman" w:hAnsi="Times New Roman" w:cs="Times New Roman"/>
          <w:szCs w:val="24"/>
        </w:rPr>
        <w:t xml:space="preserve"> her konuda yanımızda olan zat-ı â</w:t>
      </w:r>
      <w:r w:rsidRPr="007547A8">
        <w:rPr>
          <w:rFonts w:ascii="Times New Roman" w:hAnsi="Times New Roman" w:cs="Times New Roman"/>
          <w:szCs w:val="24"/>
        </w:rPr>
        <w:t>linize Ulaştırma, Denizcilik ve Haberleşme Bakanı Sayın Binali Yıldırım’a Bakanlığımız çalışanları, denizcilik sektörü ve denizciler adına teşekkür ederi</w:t>
      </w:r>
      <w:r w:rsidR="00E84742" w:rsidRPr="007547A8">
        <w:rPr>
          <w:rFonts w:ascii="Times New Roman" w:hAnsi="Times New Roman" w:cs="Times New Roman"/>
          <w:szCs w:val="24"/>
        </w:rPr>
        <w:t xml:space="preserve">m. Bu sempozyumu düzenleyenleri </w:t>
      </w:r>
      <w:r w:rsidRPr="007547A8">
        <w:rPr>
          <w:rFonts w:ascii="Times New Roman" w:hAnsi="Times New Roman" w:cs="Times New Roman"/>
          <w:szCs w:val="24"/>
        </w:rPr>
        <w:t>de sektörümüzün sorunlarını ve geleceğinin ele alınmasına vesile oldukları için teşekkür eder, saygılar</w:t>
      </w:r>
      <w:r w:rsidR="00E84742" w:rsidRPr="007547A8">
        <w:rPr>
          <w:rFonts w:ascii="Times New Roman" w:hAnsi="Times New Roman" w:cs="Times New Roman"/>
          <w:szCs w:val="24"/>
        </w:rPr>
        <w:t xml:space="preserve"> sunuyorum.</w:t>
      </w:r>
    </w:p>
    <w:p w:rsidR="00DA72CF" w:rsidRPr="007547A8" w:rsidRDefault="00DA72CF">
      <w:pPr>
        <w:rPr>
          <w:sz w:val="20"/>
        </w:rPr>
      </w:pPr>
    </w:p>
    <w:sectPr w:rsidR="00DA72CF" w:rsidRPr="007547A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13D6"/>
    <w:rsid w:val="00526771"/>
    <w:rsid w:val="007547A8"/>
    <w:rsid w:val="00C67A41"/>
    <w:rsid w:val="00DA72CF"/>
    <w:rsid w:val="00E331EF"/>
    <w:rsid w:val="00E413D6"/>
    <w:rsid w:val="00E847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A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A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869</Words>
  <Characters>4955</Characters>
  <Application>Microsoft Office Word</Application>
  <DocSecurity>0</DocSecurity>
  <Lines>41</Lines>
  <Paragraphs>11</Paragraphs>
  <ScaleCrop>false</ScaleCrop>
  <Company/>
  <LinksUpToDate>false</LinksUpToDate>
  <CharactersWithSpaces>5813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Pencere</dc:creator>
  <cp:keywords/>
  <dc:description/>
  <cp:lastModifiedBy>BenimPc</cp:lastModifiedBy>
  <cp:revision>9</cp:revision>
  <dcterms:created xsi:type="dcterms:W3CDTF">2013-04-30T04:12:00Z</dcterms:created>
  <dcterms:modified xsi:type="dcterms:W3CDTF">2014-04-08T17:22:00Z</dcterms:modified>
</cp:coreProperties>
</file>